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4402" w:rsidRPr="00894402" w:rsidRDefault="00894402" w:rsidP="00894402">
      <w:pPr>
        <w:spacing w:before="330" w:after="360"/>
        <w:textAlignment w:val="baseline"/>
        <w:outlineLvl w:val="0"/>
        <w:rPr>
          <w:rFonts w:ascii="azoft-sans-bold" w:eastAsia="Times New Roman" w:hAnsi="azoft-sans-bold" w:cs="Times New Roman"/>
          <w:caps/>
          <w:color w:val="181817"/>
          <w:kern w:val="36"/>
          <w:sz w:val="45"/>
          <w:szCs w:val="45"/>
        </w:rPr>
      </w:pPr>
      <w:r w:rsidRPr="00894402">
        <w:rPr>
          <w:rFonts w:ascii="azoft-sans-bold" w:eastAsia="Times New Roman" w:hAnsi="azoft-sans-bold" w:cs="Times New Roman"/>
          <w:caps/>
          <w:color w:val="181817"/>
          <w:kern w:val="36"/>
          <w:sz w:val="45"/>
          <w:szCs w:val="45"/>
        </w:rPr>
        <w:t>СПЕЦИАЛЬНАЯ ОЦЕНКА УСЛОВИЙ ТРУДА</w:t>
      </w:r>
    </w:p>
    <w:p w:rsidR="00894402" w:rsidRPr="00894402" w:rsidRDefault="00894402" w:rsidP="00894402">
      <w:pPr>
        <w:spacing w:before="240" w:after="240"/>
        <w:textAlignment w:val="baseline"/>
        <w:outlineLvl w:val="1"/>
        <w:rPr>
          <w:rFonts w:ascii="azoft-sans-bold" w:eastAsia="Times New Roman" w:hAnsi="azoft-sans-bold" w:cs="Times New Roman"/>
          <w:caps/>
          <w:color w:val="181817"/>
          <w:sz w:val="36"/>
          <w:szCs w:val="36"/>
        </w:rPr>
      </w:pPr>
      <w:r w:rsidRPr="00894402">
        <w:rPr>
          <w:rFonts w:ascii="azoft-sans-bold" w:eastAsia="Times New Roman" w:hAnsi="azoft-sans-bold" w:cs="Times New Roman"/>
          <w:caps/>
          <w:color w:val="181817"/>
          <w:sz w:val="36"/>
          <w:szCs w:val="36"/>
        </w:rPr>
        <w:t>«МЕЖДУНАРОДНАЯ АКАДЕМИЯ РАЗВИТИЯ БИЗНЕСА» ОКАЗЫВАЕТ ПОЛНЫЙ КОМПЛЕКС УСЛУГ ПО ОРГАНИЗАЦИИ ПРОВЕДЕНИЯ СОУТ СОГЛАСНО НОВЫМ ТРЕБОВАНИЯМ ЗАКОНОДАТЕЛЬСТВА НА ТЕРРИТОРИИ ВСЕЙ РОССИЙСКОЙ ФЕДЕРАЦИИ.</w:t>
      </w:r>
    </w:p>
    <w:p w:rsidR="00894402" w:rsidRPr="00894402" w:rsidRDefault="00894402" w:rsidP="00894402">
      <w:pPr>
        <w:textAlignment w:val="baseline"/>
        <w:rPr>
          <w:rFonts w:ascii="inherit" w:eastAsia="Times New Roman" w:hAnsi="inherit" w:cs="Times New Roman"/>
          <w:color w:val="000000"/>
          <w:sz w:val="27"/>
          <w:szCs w:val="27"/>
        </w:rPr>
      </w:pPr>
      <w:r w:rsidRPr="00894402">
        <w:rPr>
          <w:rFonts w:ascii="inherit" w:eastAsia="Times New Roman" w:hAnsi="inherit" w:cs="Times New Roman"/>
          <w:color w:val="000000"/>
          <w:sz w:val="27"/>
          <w:szCs w:val="27"/>
        </w:rPr>
        <w:t> </w:t>
      </w:r>
    </w:p>
    <w:p w:rsidR="00894402" w:rsidRPr="00894402" w:rsidRDefault="00894402" w:rsidP="00894402">
      <w:pPr>
        <w:textAlignment w:val="baseline"/>
        <w:rPr>
          <w:rFonts w:ascii="inherit" w:eastAsia="Times New Roman" w:hAnsi="inherit" w:cs="Times New Roman"/>
          <w:color w:val="000000"/>
          <w:sz w:val="27"/>
          <w:szCs w:val="27"/>
        </w:rPr>
      </w:pPr>
      <w:r w:rsidRPr="00894402">
        <w:rPr>
          <w:rFonts w:ascii="inherit" w:eastAsia="Times New Roman" w:hAnsi="inherit" w:cs="Times New Roman"/>
          <w:color w:val="000000"/>
          <w:sz w:val="27"/>
          <w:szCs w:val="27"/>
        </w:rPr>
        <w:t>С 1 января 2014 года вместо аттестации рабочих мест введена специальная оценка условий труда (СОУТ). Правовые и организационные основы, а также порядок проведения СОУТ устанавливает Федеральный Закон Российской Федерации от 28 декабря 2013 г. №426-ФЗ «О специальной оценке условий труда».</w:t>
      </w:r>
    </w:p>
    <w:p w:rsidR="00894402" w:rsidRPr="00894402" w:rsidRDefault="00894402" w:rsidP="00894402">
      <w:pPr>
        <w:textAlignment w:val="baseline"/>
        <w:rPr>
          <w:rFonts w:ascii="inherit" w:eastAsia="Times New Roman" w:hAnsi="inherit" w:cs="Times New Roman"/>
          <w:color w:val="000000"/>
          <w:sz w:val="27"/>
          <w:szCs w:val="27"/>
        </w:rPr>
      </w:pPr>
      <w:r w:rsidRPr="00894402">
        <w:rPr>
          <w:rFonts w:ascii="inherit" w:eastAsia="Times New Roman" w:hAnsi="inherit" w:cs="Times New Roman"/>
          <w:color w:val="000000"/>
          <w:sz w:val="27"/>
          <w:szCs w:val="27"/>
        </w:rPr>
        <w:t> </w:t>
      </w:r>
    </w:p>
    <w:p w:rsidR="00894402" w:rsidRPr="00894402" w:rsidRDefault="00894402" w:rsidP="00894402">
      <w:pPr>
        <w:textAlignment w:val="baseline"/>
        <w:rPr>
          <w:rFonts w:ascii="inherit" w:eastAsia="Times New Roman" w:hAnsi="inherit" w:cs="Times New Roman"/>
          <w:color w:val="000000"/>
          <w:sz w:val="27"/>
          <w:szCs w:val="27"/>
        </w:rPr>
      </w:pPr>
      <w:proofErr w:type="gramStart"/>
      <w:r w:rsidRPr="00894402">
        <w:rPr>
          <w:rFonts w:ascii="inherit" w:eastAsia="Times New Roman" w:hAnsi="inherit" w:cs="Times New Roman"/>
          <w:color w:val="000000"/>
          <w:sz w:val="27"/>
          <w:szCs w:val="27"/>
        </w:rPr>
        <w:t>Итоги специальной оценки условий труда применяются, в частности, для предоставления работникам гарантий и компенсаций, предусмотренных Трудовым кодексом РФ, а также для установления дополнительных тарифов страховых взносов в ПФР, расчета надбавок (скидок) к тарифу взносов на обязательное социальное страхование от несчастных случаев на производстве и профзаболеваний и обоснования финансирования мероприятий по улучшению условий охраны труда (ст. 7 Федерального закона от 28.12.2013</w:t>
      </w:r>
      <w:proofErr w:type="gramEnd"/>
      <w:r w:rsidRPr="00894402">
        <w:rPr>
          <w:rFonts w:ascii="inherit" w:eastAsia="Times New Roman" w:hAnsi="inherit" w:cs="Times New Roman"/>
          <w:color w:val="000000"/>
          <w:sz w:val="27"/>
          <w:szCs w:val="27"/>
        </w:rPr>
        <w:t xml:space="preserve"> </w:t>
      </w:r>
      <w:proofErr w:type="gramStart"/>
      <w:r w:rsidRPr="00894402">
        <w:rPr>
          <w:rFonts w:ascii="inherit" w:eastAsia="Times New Roman" w:hAnsi="inherit" w:cs="Times New Roman"/>
          <w:color w:val="000000"/>
          <w:sz w:val="27"/>
          <w:szCs w:val="27"/>
        </w:rPr>
        <w:t>N 426-ФЗ).</w:t>
      </w:r>
      <w:proofErr w:type="gramEnd"/>
    </w:p>
    <w:p w:rsidR="00894402" w:rsidRPr="00894402" w:rsidRDefault="00894402" w:rsidP="00894402">
      <w:pPr>
        <w:textAlignment w:val="baseline"/>
        <w:rPr>
          <w:rFonts w:ascii="inherit" w:eastAsia="Times New Roman" w:hAnsi="inherit" w:cs="Times New Roman"/>
          <w:color w:val="000000"/>
          <w:sz w:val="27"/>
          <w:szCs w:val="27"/>
        </w:rPr>
      </w:pPr>
      <w:r w:rsidRPr="00894402">
        <w:rPr>
          <w:rFonts w:ascii="inherit" w:eastAsia="Times New Roman" w:hAnsi="inherit" w:cs="Times New Roman"/>
          <w:color w:val="000000"/>
          <w:sz w:val="27"/>
          <w:szCs w:val="27"/>
        </w:rPr>
        <w:t> </w:t>
      </w:r>
    </w:p>
    <w:p w:rsidR="00894402" w:rsidRPr="00894402" w:rsidRDefault="00894402" w:rsidP="00894402">
      <w:pPr>
        <w:textAlignment w:val="baseline"/>
        <w:rPr>
          <w:rFonts w:ascii="inherit" w:eastAsia="Times New Roman" w:hAnsi="inherit" w:cs="Times New Roman"/>
          <w:color w:val="000000"/>
          <w:sz w:val="27"/>
          <w:szCs w:val="27"/>
        </w:rPr>
      </w:pPr>
      <w:proofErr w:type="gramStart"/>
      <w:r w:rsidRPr="00894402">
        <w:rPr>
          <w:rFonts w:ascii="inherit" w:eastAsia="Times New Roman" w:hAnsi="inherit" w:cs="Times New Roman"/>
          <w:color w:val="000000"/>
          <w:sz w:val="27"/>
          <w:szCs w:val="27"/>
        </w:rPr>
        <w:t>Специальная оценка условий труда является единым комплексом мероприятий по идентификации вредных и опасных факторов производственной среды и трудового процесса и оценке уровня их воздействия на работника с учетом отклонения их фактических значений от установленных уполномоченным Правительством РФ федеральным органом исполнительной власти нормативов (гигиенических нормативов) условий труда и применения средств индивидуальной и коллективной защиты работников.</w:t>
      </w:r>
      <w:proofErr w:type="gramEnd"/>
    </w:p>
    <w:p w:rsidR="00894402" w:rsidRPr="00894402" w:rsidRDefault="00894402" w:rsidP="00894402">
      <w:pPr>
        <w:textAlignment w:val="baseline"/>
        <w:rPr>
          <w:rFonts w:ascii="inherit" w:eastAsia="Times New Roman" w:hAnsi="inherit" w:cs="Times New Roman"/>
          <w:color w:val="000000"/>
          <w:sz w:val="27"/>
          <w:szCs w:val="27"/>
        </w:rPr>
      </w:pPr>
      <w:r w:rsidRPr="00894402">
        <w:rPr>
          <w:rFonts w:ascii="inherit" w:eastAsia="Times New Roman" w:hAnsi="inherit" w:cs="Times New Roman"/>
          <w:color w:val="000000"/>
          <w:sz w:val="27"/>
          <w:szCs w:val="27"/>
        </w:rPr>
        <w:t> </w:t>
      </w:r>
    </w:p>
    <w:p w:rsidR="00894402" w:rsidRPr="00894402" w:rsidRDefault="00894402" w:rsidP="00894402">
      <w:pPr>
        <w:textAlignment w:val="baseline"/>
        <w:rPr>
          <w:rFonts w:ascii="inherit" w:eastAsia="Times New Roman" w:hAnsi="inherit" w:cs="Times New Roman"/>
          <w:color w:val="000000"/>
          <w:sz w:val="27"/>
          <w:szCs w:val="27"/>
        </w:rPr>
      </w:pPr>
      <w:r w:rsidRPr="00894402">
        <w:rPr>
          <w:rFonts w:ascii="inherit" w:eastAsia="Times New Roman" w:hAnsi="inherit" w:cs="Times New Roman"/>
          <w:color w:val="000000"/>
          <w:sz w:val="27"/>
          <w:szCs w:val="27"/>
        </w:rPr>
        <w:t>По результатам СОУТ на каждое рабочее место устанавливается класс опасности. На основе присвоенного класса условий труда работодатели будут рассчитывать дополнительные страховые взносы в Пенсионный фонд. Конкретные ставки установлены пунктом 2.1 статьи 33.2 Федерального закона от 15.12.2001 № 167-ФЗ.</w:t>
      </w:r>
    </w:p>
    <w:p w:rsidR="00894402" w:rsidRPr="00894402" w:rsidRDefault="00894402" w:rsidP="00894402">
      <w:pPr>
        <w:textAlignment w:val="baseline"/>
        <w:rPr>
          <w:rFonts w:ascii="inherit" w:eastAsia="Times New Roman" w:hAnsi="inherit" w:cs="Times New Roman"/>
          <w:color w:val="000000"/>
          <w:sz w:val="27"/>
          <w:szCs w:val="27"/>
        </w:rPr>
      </w:pPr>
      <w:r w:rsidRPr="00894402">
        <w:rPr>
          <w:rFonts w:ascii="inherit" w:eastAsia="Times New Roman" w:hAnsi="inherit" w:cs="Times New Roman"/>
          <w:color w:val="000000"/>
          <w:sz w:val="27"/>
          <w:szCs w:val="27"/>
        </w:rPr>
        <w:t> </w:t>
      </w:r>
    </w:p>
    <w:p w:rsidR="00E97B5B" w:rsidRDefault="00E97B5B" w:rsidP="00894402">
      <w:pPr>
        <w:spacing w:before="240" w:after="240"/>
        <w:textAlignment w:val="baseline"/>
        <w:outlineLvl w:val="1"/>
        <w:rPr>
          <w:rFonts w:ascii="azoft-sans-bold" w:eastAsia="Times New Roman" w:hAnsi="azoft-sans-bold" w:cs="Times New Roman"/>
          <w:caps/>
          <w:color w:val="181817"/>
          <w:sz w:val="36"/>
          <w:szCs w:val="36"/>
        </w:rPr>
      </w:pPr>
    </w:p>
    <w:p w:rsidR="00E97B5B" w:rsidRDefault="00E97B5B" w:rsidP="00894402">
      <w:pPr>
        <w:spacing w:before="240" w:after="240"/>
        <w:textAlignment w:val="baseline"/>
        <w:outlineLvl w:val="1"/>
        <w:rPr>
          <w:rFonts w:ascii="azoft-sans-bold" w:eastAsia="Times New Roman" w:hAnsi="azoft-sans-bold" w:cs="Times New Roman"/>
          <w:caps/>
          <w:color w:val="181817"/>
          <w:sz w:val="36"/>
          <w:szCs w:val="36"/>
        </w:rPr>
      </w:pPr>
    </w:p>
    <w:p w:rsidR="00894402" w:rsidRPr="00894402" w:rsidRDefault="00894402" w:rsidP="00894402">
      <w:pPr>
        <w:spacing w:before="240" w:after="240"/>
        <w:textAlignment w:val="baseline"/>
        <w:outlineLvl w:val="1"/>
        <w:rPr>
          <w:rFonts w:ascii="azoft-sans-bold" w:eastAsia="Times New Roman" w:hAnsi="azoft-sans-bold" w:cs="Times New Roman"/>
          <w:caps/>
          <w:color w:val="181817"/>
          <w:sz w:val="36"/>
          <w:szCs w:val="36"/>
        </w:rPr>
      </w:pPr>
      <w:r w:rsidRPr="00894402">
        <w:rPr>
          <w:rFonts w:ascii="azoft-sans-bold" w:eastAsia="Times New Roman" w:hAnsi="azoft-sans-bold" w:cs="Times New Roman"/>
          <w:caps/>
          <w:color w:val="181817"/>
          <w:sz w:val="36"/>
          <w:szCs w:val="36"/>
        </w:rPr>
        <w:lastRenderedPageBreak/>
        <w:t>С 01 ЯНВАРЯ 2015 УСТАНОВЛЕНО СЛЕДУЮЩЕЕ АДМИНИСТРАТИВНОЕ НАКАЗАНИЕ:</w:t>
      </w:r>
    </w:p>
    <w:p w:rsidR="00894402" w:rsidRPr="00894402" w:rsidRDefault="00894402" w:rsidP="00894402">
      <w:pPr>
        <w:textAlignment w:val="baseline"/>
        <w:rPr>
          <w:rFonts w:ascii="inherit" w:eastAsia="Times New Roman" w:hAnsi="inherit" w:cs="Times New Roman"/>
          <w:color w:val="000000"/>
          <w:sz w:val="27"/>
          <w:szCs w:val="27"/>
        </w:rPr>
      </w:pPr>
      <w:r w:rsidRPr="00894402">
        <w:rPr>
          <w:rFonts w:ascii="inherit" w:eastAsia="Times New Roman" w:hAnsi="inherit" w:cs="Times New Roman"/>
          <w:color w:val="000000"/>
          <w:sz w:val="27"/>
          <w:szCs w:val="27"/>
        </w:rPr>
        <w:t> </w:t>
      </w:r>
    </w:p>
    <w:p w:rsidR="00894402" w:rsidRPr="00894402" w:rsidRDefault="00894402" w:rsidP="00894402">
      <w:pPr>
        <w:textAlignment w:val="baseline"/>
        <w:rPr>
          <w:rFonts w:ascii="inherit" w:eastAsia="Times New Roman" w:hAnsi="inherit" w:cs="Times New Roman"/>
          <w:color w:val="000000"/>
          <w:sz w:val="27"/>
          <w:szCs w:val="27"/>
        </w:rPr>
      </w:pPr>
      <w:r w:rsidRPr="00894402">
        <w:rPr>
          <w:rFonts w:ascii="inherit" w:eastAsia="Times New Roman" w:hAnsi="inherit" w:cs="Times New Roman"/>
          <w:b/>
          <w:bCs/>
          <w:color w:val="000000"/>
          <w:sz w:val="27"/>
        </w:rPr>
        <w:t>- для индивидуальных предпринимателей – наложение административного штрафа в размере от 5 тысяч до 10 тысяч рублей или административное приостановление деятельности на срок до 90 суток;</w:t>
      </w:r>
    </w:p>
    <w:p w:rsidR="00894402" w:rsidRPr="00894402" w:rsidRDefault="00894402" w:rsidP="00894402">
      <w:pPr>
        <w:textAlignment w:val="baseline"/>
        <w:rPr>
          <w:rFonts w:ascii="inherit" w:eastAsia="Times New Roman" w:hAnsi="inherit" w:cs="Times New Roman"/>
          <w:color w:val="000000"/>
          <w:sz w:val="27"/>
          <w:szCs w:val="27"/>
        </w:rPr>
      </w:pPr>
      <w:r w:rsidRPr="00894402">
        <w:rPr>
          <w:rFonts w:ascii="inherit" w:eastAsia="Times New Roman" w:hAnsi="inherit" w:cs="Times New Roman"/>
          <w:color w:val="000000"/>
          <w:sz w:val="27"/>
          <w:szCs w:val="27"/>
        </w:rPr>
        <w:t> </w:t>
      </w:r>
    </w:p>
    <w:p w:rsidR="00894402" w:rsidRPr="00894402" w:rsidRDefault="00894402" w:rsidP="00894402">
      <w:pPr>
        <w:textAlignment w:val="baseline"/>
        <w:rPr>
          <w:rFonts w:ascii="inherit" w:eastAsia="Times New Roman" w:hAnsi="inherit" w:cs="Times New Roman"/>
          <w:color w:val="000000"/>
          <w:sz w:val="27"/>
          <w:szCs w:val="27"/>
        </w:rPr>
      </w:pPr>
      <w:r w:rsidRPr="00894402">
        <w:rPr>
          <w:rFonts w:ascii="inherit" w:eastAsia="Times New Roman" w:hAnsi="inherit" w:cs="Times New Roman"/>
          <w:b/>
          <w:bCs/>
          <w:color w:val="000000"/>
          <w:sz w:val="27"/>
        </w:rPr>
        <w:t>- для юридических лиц – наложение административного штрафа в размере от 60 тысяч до 80 тысяч рублей или административное приостановление деятельности на срок до 90 суток.</w:t>
      </w:r>
    </w:p>
    <w:p w:rsidR="00894402" w:rsidRPr="00894402" w:rsidRDefault="00894402" w:rsidP="00894402">
      <w:pPr>
        <w:textAlignment w:val="baseline"/>
        <w:rPr>
          <w:rFonts w:ascii="inherit" w:eastAsia="Times New Roman" w:hAnsi="inherit" w:cs="Times New Roman"/>
          <w:color w:val="000000"/>
          <w:sz w:val="27"/>
          <w:szCs w:val="27"/>
        </w:rPr>
      </w:pPr>
      <w:r w:rsidRPr="00894402">
        <w:rPr>
          <w:rFonts w:ascii="inherit" w:eastAsia="Times New Roman" w:hAnsi="inherit" w:cs="Times New Roman"/>
          <w:color w:val="000000"/>
          <w:sz w:val="27"/>
          <w:szCs w:val="27"/>
        </w:rPr>
        <w:t> </w:t>
      </w:r>
    </w:p>
    <w:p w:rsidR="00894402" w:rsidRPr="00894402" w:rsidRDefault="00894402" w:rsidP="00894402">
      <w:pPr>
        <w:textAlignment w:val="baseline"/>
        <w:rPr>
          <w:rFonts w:ascii="inherit" w:eastAsia="Times New Roman" w:hAnsi="inherit" w:cs="Times New Roman"/>
          <w:color w:val="000000"/>
          <w:sz w:val="27"/>
          <w:szCs w:val="27"/>
        </w:rPr>
      </w:pPr>
      <w:r w:rsidRPr="00894402">
        <w:rPr>
          <w:rFonts w:ascii="inherit" w:eastAsia="Times New Roman" w:hAnsi="inherit" w:cs="Times New Roman"/>
          <w:color w:val="000000"/>
          <w:sz w:val="27"/>
          <w:szCs w:val="27"/>
        </w:rPr>
        <w:t>Специальная оценка условий труда проводится один раз в 5 лет, в течение всего этого срока мы предоставляем гарантию на проведенную работу.</w:t>
      </w:r>
    </w:p>
    <w:p w:rsidR="00894402" w:rsidRPr="00894402" w:rsidRDefault="00894402" w:rsidP="00894402">
      <w:pPr>
        <w:textAlignment w:val="baseline"/>
        <w:rPr>
          <w:rFonts w:ascii="inherit" w:eastAsia="Times New Roman" w:hAnsi="inherit" w:cs="Times New Roman"/>
          <w:color w:val="000000"/>
          <w:sz w:val="27"/>
          <w:szCs w:val="27"/>
        </w:rPr>
      </w:pPr>
      <w:r w:rsidRPr="00894402">
        <w:rPr>
          <w:rFonts w:ascii="inherit" w:eastAsia="Times New Roman" w:hAnsi="inherit" w:cs="Times New Roman"/>
          <w:color w:val="000000"/>
          <w:sz w:val="27"/>
          <w:szCs w:val="27"/>
        </w:rPr>
        <w:t> </w:t>
      </w:r>
    </w:p>
    <w:p w:rsidR="00894402" w:rsidRPr="00894402" w:rsidRDefault="00894402" w:rsidP="00894402">
      <w:pPr>
        <w:spacing w:line="420" w:lineRule="atLeast"/>
        <w:ind w:left="360"/>
        <w:textAlignment w:val="baseline"/>
        <w:outlineLvl w:val="2"/>
        <w:rPr>
          <w:rFonts w:ascii="inherit" w:eastAsia="Times New Roman" w:hAnsi="inherit" w:cs="Times New Roman"/>
          <w:b/>
          <w:bCs/>
          <w:color w:val="000000"/>
          <w:sz w:val="30"/>
          <w:szCs w:val="30"/>
        </w:rPr>
      </w:pPr>
      <w:r w:rsidRPr="00894402">
        <w:rPr>
          <w:rFonts w:ascii="inherit" w:eastAsia="Times New Roman" w:hAnsi="inherit" w:cs="Times New Roman"/>
          <w:b/>
          <w:bCs/>
          <w:color w:val="000000"/>
          <w:sz w:val="30"/>
          <w:szCs w:val="30"/>
        </w:rPr>
        <w:t>Перечень необходимых документов:</w:t>
      </w:r>
    </w:p>
    <w:p w:rsidR="00894402" w:rsidRPr="00894402" w:rsidRDefault="00894402" w:rsidP="00894402">
      <w:pPr>
        <w:textAlignment w:val="baseline"/>
        <w:rPr>
          <w:rFonts w:ascii="inherit" w:eastAsia="Times New Roman" w:hAnsi="inherit" w:cs="Times New Roman"/>
          <w:color w:val="000000"/>
          <w:sz w:val="27"/>
          <w:szCs w:val="27"/>
        </w:rPr>
      </w:pPr>
      <w:r w:rsidRPr="00894402">
        <w:rPr>
          <w:rFonts w:ascii="inherit" w:eastAsia="Times New Roman" w:hAnsi="inherit" w:cs="Times New Roman"/>
          <w:color w:val="000000"/>
          <w:sz w:val="27"/>
          <w:szCs w:val="27"/>
        </w:rPr>
        <w:t> </w:t>
      </w:r>
    </w:p>
    <w:p w:rsidR="00894402" w:rsidRPr="00894402" w:rsidRDefault="00894402" w:rsidP="00894402">
      <w:pPr>
        <w:numPr>
          <w:ilvl w:val="0"/>
          <w:numId w:val="1"/>
        </w:numPr>
        <w:spacing w:line="540" w:lineRule="atLeast"/>
        <w:ind w:left="570"/>
        <w:textAlignment w:val="baseline"/>
        <w:rPr>
          <w:rFonts w:ascii="inherit" w:eastAsia="Times New Roman" w:hAnsi="inherit" w:cs="Times New Roman"/>
          <w:color w:val="000000"/>
          <w:sz w:val="27"/>
          <w:szCs w:val="27"/>
        </w:rPr>
      </w:pPr>
      <w:r w:rsidRPr="00894402">
        <w:rPr>
          <w:rFonts w:ascii="inherit" w:eastAsia="Times New Roman" w:hAnsi="inherit" w:cs="Times New Roman"/>
          <w:color w:val="000000"/>
          <w:sz w:val="27"/>
          <w:szCs w:val="27"/>
        </w:rPr>
        <w:t>штатное расписание</w:t>
      </w:r>
    </w:p>
    <w:p w:rsidR="00894402" w:rsidRDefault="00894402" w:rsidP="00894402">
      <w:pPr>
        <w:numPr>
          <w:ilvl w:val="0"/>
          <w:numId w:val="1"/>
        </w:numPr>
        <w:spacing w:line="540" w:lineRule="atLeast"/>
        <w:ind w:left="570"/>
        <w:textAlignment w:val="baseline"/>
        <w:rPr>
          <w:rFonts w:ascii="inherit" w:eastAsia="Times New Roman" w:hAnsi="inherit" w:cs="Times New Roman"/>
          <w:color w:val="000000"/>
          <w:sz w:val="27"/>
          <w:szCs w:val="27"/>
        </w:rPr>
      </w:pPr>
      <w:r w:rsidRPr="00894402">
        <w:rPr>
          <w:rFonts w:ascii="inherit" w:eastAsia="Times New Roman" w:hAnsi="inherit" w:cs="Times New Roman"/>
          <w:color w:val="000000"/>
          <w:sz w:val="27"/>
          <w:szCs w:val="27"/>
        </w:rPr>
        <w:t>реквизиты.</w:t>
      </w:r>
    </w:p>
    <w:p w:rsidR="00E97B5B" w:rsidRPr="00894402" w:rsidRDefault="00E97B5B" w:rsidP="00E97B5B">
      <w:pPr>
        <w:spacing w:line="540" w:lineRule="atLeast"/>
        <w:ind w:left="210"/>
        <w:textAlignment w:val="baseline"/>
        <w:rPr>
          <w:rFonts w:ascii="inherit" w:eastAsia="Times New Roman" w:hAnsi="inherit" w:cs="Times New Roman"/>
          <w:color w:val="000000"/>
          <w:sz w:val="27"/>
          <w:szCs w:val="27"/>
        </w:rPr>
      </w:pPr>
    </w:p>
    <w:p w:rsidR="00B45BA2" w:rsidRPr="00894402" w:rsidRDefault="00B45BA2" w:rsidP="00894402"/>
    <w:sectPr w:rsidR="00B45BA2" w:rsidRPr="00894402" w:rsidSect="00B45B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zoft-sans-bold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FC86E16"/>
    <w:multiLevelType w:val="multilevel"/>
    <w:tmpl w:val="DC064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94402"/>
    <w:rsid w:val="00453D9D"/>
    <w:rsid w:val="00894402"/>
    <w:rsid w:val="00AA2A90"/>
    <w:rsid w:val="00B45BA2"/>
    <w:rsid w:val="00E97B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2A90"/>
  </w:style>
  <w:style w:type="paragraph" w:styleId="1">
    <w:name w:val="heading 1"/>
    <w:basedOn w:val="a"/>
    <w:link w:val="10"/>
    <w:uiPriority w:val="9"/>
    <w:qFormat/>
    <w:rsid w:val="00894402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894402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894402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9440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894402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rsid w:val="00894402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3">
    <w:name w:val="Normal (Web)"/>
    <w:basedOn w:val="a"/>
    <w:uiPriority w:val="99"/>
    <w:semiHidden/>
    <w:unhideWhenUsed/>
    <w:rsid w:val="0089440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89440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595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448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361</Words>
  <Characters>2060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Кулиш И.В</dc:creator>
  <cp:lastModifiedBy>Кулиш И.В</cp:lastModifiedBy>
  <cp:revision>1</cp:revision>
  <cp:lastPrinted>2017-10-29T05:30:00Z</cp:lastPrinted>
  <dcterms:created xsi:type="dcterms:W3CDTF">2017-10-29T05:30:00Z</dcterms:created>
  <dcterms:modified xsi:type="dcterms:W3CDTF">2017-10-29T05:48:00Z</dcterms:modified>
</cp:coreProperties>
</file>